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88D8" w14:textId="434D9B17" w:rsidR="008B3881" w:rsidRDefault="008B3881" w:rsidP="00544CC4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Lesson 3: </w:t>
      </w:r>
      <w:r w:rsidR="007D67DF">
        <w:rPr>
          <w:i/>
          <w:sz w:val="36"/>
          <w:szCs w:val="36"/>
        </w:rPr>
        <w:t xml:space="preserve">The </w:t>
      </w:r>
      <w:r w:rsidR="00324BFE">
        <w:rPr>
          <w:i/>
          <w:sz w:val="36"/>
          <w:szCs w:val="36"/>
        </w:rPr>
        <w:t>Necessities</w:t>
      </w:r>
      <w:r w:rsidR="007D67DF">
        <w:rPr>
          <w:i/>
          <w:sz w:val="36"/>
          <w:szCs w:val="36"/>
        </w:rPr>
        <w:t xml:space="preserve"> of Worship</w:t>
      </w:r>
    </w:p>
    <w:p w14:paraId="12317A27" w14:textId="7135A66B" w:rsidR="007D67DF" w:rsidRPr="007D67DF" w:rsidRDefault="007D67DF" w:rsidP="007D67DF">
      <w:pPr>
        <w:spacing w:after="0" w:line="240" w:lineRule="auto"/>
        <w:rPr>
          <w:sz w:val="24"/>
          <w:szCs w:val="24"/>
        </w:rPr>
      </w:pPr>
    </w:p>
    <w:p w14:paraId="073D40BF" w14:textId="4AB62374" w:rsidR="00FB7304" w:rsidRDefault="00324BFE" w:rsidP="0063166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DA165C7" wp14:editId="435E88E2">
            <wp:simplePos x="0" y="0"/>
            <wp:positionH relativeFrom="column">
              <wp:posOffset>2990850</wp:posOffset>
            </wp:positionH>
            <wp:positionV relativeFrom="paragraph">
              <wp:posOffset>11430</wp:posOffset>
            </wp:positionV>
            <wp:extent cx="3048000" cy="26517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Leav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04" w:rsidRPr="00631667">
        <w:rPr>
          <w:b/>
          <w:sz w:val="24"/>
          <w:szCs w:val="24"/>
        </w:rPr>
        <w:t>Definition of worship</w:t>
      </w:r>
      <w:r w:rsidR="00FB7304">
        <w:rPr>
          <w:sz w:val="24"/>
          <w:szCs w:val="24"/>
        </w:rPr>
        <w:t xml:space="preserve"> – To ascribe worth to God by proclaiming his gospel.</w:t>
      </w:r>
    </w:p>
    <w:p w14:paraId="09C91FBB" w14:textId="4FF59759" w:rsidR="00FB7304" w:rsidRDefault="00FB7304" w:rsidP="007D67DF">
      <w:pPr>
        <w:spacing w:after="0" w:line="240" w:lineRule="auto"/>
        <w:rPr>
          <w:sz w:val="24"/>
          <w:szCs w:val="24"/>
        </w:rPr>
      </w:pPr>
    </w:p>
    <w:p w14:paraId="1BBC14FD" w14:textId="72EE452B" w:rsidR="00FB7304" w:rsidRDefault="00FB7304" w:rsidP="00631667">
      <w:pPr>
        <w:spacing w:after="0" w:line="240" w:lineRule="auto"/>
        <w:rPr>
          <w:sz w:val="24"/>
          <w:szCs w:val="24"/>
        </w:rPr>
      </w:pPr>
      <w:r w:rsidRPr="00631667">
        <w:rPr>
          <w:b/>
          <w:sz w:val="24"/>
          <w:szCs w:val="24"/>
        </w:rPr>
        <w:t>Purpose of worship</w:t>
      </w:r>
      <w:r>
        <w:rPr>
          <w:sz w:val="24"/>
          <w:szCs w:val="24"/>
        </w:rPr>
        <w:t xml:space="preserve"> – To proclaim the gospel in impactful, memorable ways.</w:t>
      </w:r>
    </w:p>
    <w:p w14:paraId="6B187D13" w14:textId="45F27A32" w:rsidR="00FB7304" w:rsidRDefault="00FB7304" w:rsidP="00FB7304">
      <w:pPr>
        <w:spacing w:after="0" w:line="240" w:lineRule="auto"/>
        <w:rPr>
          <w:sz w:val="24"/>
          <w:szCs w:val="24"/>
        </w:rPr>
      </w:pPr>
    </w:p>
    <w:p w14:paraId="02469F71" w14:textId="53B0508C" w:rsidR="00FB7304" w:rsidRDefault="00FB7304" w:rsidP="0063166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With these truths in mind, discuss with the people sitting around you</w:t>
      </w:r>
      <w:r w:rsidR="00907729">
        <w:rPr>
          <w:sz w:val="24"/>
          <w:szCs w:val="24"/>
        </w:rPr>
        <w:t xml:space="preserve">r “deal breakers” when it comes to worship services. (e.g. </w:t>
      </w:r>
      <w:r w:rsidR="00631667">
        <w:rPr>
          <w:sz w:val="24"/>
          <w:szCs w:val="24"/>
        </w:rPr>
        <w:t>“</w:t>
      </w:r>
      <w:r w:rsidR="00907729">
        <w:rPr>
          <w:sz w:val="24"/>
          <w:szCs w:val="24"/>
        </w:rPr>
        <w:t xml:space="preserve">I would </w:t>
      </w:r>
      <w:r w:rsidR="00631667">
        <w:rPr>
          <w:sz w:val="24"/>
          <w:szCs w:val="24"/>
        </w:rPr>
        <w:t>want</w:t>
      </w:r>
      <w:r w:rsidR="00907729">
        <w:rPr>
          <w:sz w:val="24"/>
          <w:szCs w:val="24"/>
        </w:rPr>
        <w:t xml:space="preserve"> to leave St. John’s and join a different church if</w:t>
      </w:r>
      <w:r w:rsidR="00631667">
        <w:rPr>
          <w:sz w:val="24"/>
          <w:szCs w:val="24"/>
        </w:rPr>
        <w:t>…”)</w:t>
      </w:r>
    </w:p>
    <w:p w14:paraId="2E0EE5AD" w14:textId="2D97052B" w:rsidR="00631667" w:rsidRDefault="00631667" w:rsidP="00631667">
      <w:pPr>
        <w:spacing w:after="0" w:line="240" w:lineRule="auto"/>
        <w:rPr>
          <w:sz w:val="24"/>
          <w:szCs w:val="24"/>
        </w:rPr>
      </w:pPr>
    </w:p>
    <w:p w14:paraId="345E2F34" w14:textId="3DA053A8" w:rsidR="00631667" w:rsidRDefault="00631667" w:rsidP="00631667">
      <w:pPr>
        <w:spacing w:after="0" w:line="240" w:lineRule="auto"/>
        <w:rPr>
          <w:sz w:val="24"/>
          <w:szCs w:val="24"/>
        </w:rPr>
      </w:pPr>
    </w:p>
    <w:p w14:paraId="07011933" w14:textId="4241D194" w:rsidR="00631667" w:rsidRDefault="00631667" w:rsidP="00631667">
      <w:pPr>
        <w:spacing w:after="0" w:line="240" w:lineRule="auto"/>
        <w:rPr>
          <w:sz w:val="24"/>
          <w:szCs w:val="24"/>
        </w:rPr>
      </w:pPr>
    </w:p>
    <w:p w14:paraId="7211EA69" w14:textId="0414B17B" w:rsidR="00631667" w:rsidRPr="00D217E3" w:rsidRDefault="00631667" w:rsidP="00631667">
      <w:pPr>
        <w:spacing w:after="0" w:line="240" w:lineRule="auto"/>
        <w:rPr>
          <w:b/>
          <w:sz w:val="24"/>
          <w:szCs w:val="24"/>
        </w:rPr>
      </w:pPr>
      <w:r w:rsidRPr="00D217E3">
        <w:rPr>
          <w:b/>
          <w:sz w:val="24"/>
          <w:szCs w:val="24"/>
        </w:rPr>
        <w:t xml:space="preserve">Read </w:t>
      </w:r>
      <w:r w:rsidR="00DA7D6F" w:rsidRPr="00D217E3">
        <w:rPr>
          <w:b/>
          <w:sz w:val="24"/>
          <w:szCs w:val="24"/>
        </w:rPr>
        <w:t>2 Corinthians 5:</w:t>
      </w:r>
      <w:r w:rsidR="00D217E3" w:rsidRPr="00D217E3">
        <w:rPr>
          <w:b/>
          <w:sz w:val="24"/>
          <w:szCs w:val="24"/>
        </w:rPr>
        <w:t>17-21</w:t>
      </w:r>
    </w:p>
    <w:p w14:paraId="28E9663F" w14:textId="7F9A9111" w:rsidR="00D217E3" w:rsidRDefault="00D217E3" w:rsidP="00631667">
      <w:pPr>
        <w:spacing w:after="0" w:line="240" w:lineRule="auto"/>
        <w:rPr>
          <w:sz w:val="24"/>
          <w:szCs w:val="24"/>
        </w:rPr>
      </w:pPr>
    </w:p>
    <w:p w14:paraId="76D92B8D" w14:textId="104BE28C" w:rsidR="00D217E3" w:rsidRDefault="0040667D" w:rsidP="00D217E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what ways does God “reconcile” people to himself?</w:t>
      </w:r>
    </w:p>
    <w:p w14:paraId="3762E560" w14:textId="29A5C105" w:rsidR="00D217E3" w:rsidRDefault="00D217E3" w:rsidP="00D217E3">
      <w:pPr>
        <w:spacing w:after="0" w:line="240" w:lineRule="auto"/>
        <w:rPr>
          <w:sz w:val="24"/>
          <w:szCs w:val="24"/>
        </w:rPr>
      </w:pPr>
    </w:p>
    <w:p w14:paraId="56EAAABE" w14:textId="0A1EEA9F" w:rsidR="00D217E3" w:rsidRDefault="00D217E3" w:rsidP="00D217E3">
      <w:pPr>
        <w:spacing w:after="0" w:line="240" w:lineRule="auto"/>
        <w:rPr>
          <w:sz w:val="24"/>
          <w:szCs w:val="24"/>
        </w:rPr>
      </w:pPr>
    </w:p>
    <w:p w14:paraId="5F1B8198" w14:textId="2865FCA9" w:rsidR="00D217E3" w:rsidRDefault="00D217E3" w:rsidP="00D217E3">
      <w:pPr>
        <w:spacing w:after="0" w:line="240" w:lineRule="auto"/>
        <w:rPr>
          <w:sz w:val="24"/>
          <w:szCs w:val="24"/>
        </w:rPr>
      </w:pPr>
    </w:p>
    <w:p w14:paraId="475FB7F6" w14:textId="37CDA70F" w:rsidR="0044661D" w:rsidRDefault="008F605A" w:rsidP="0044661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Explain. A Christian church must make use of the Means of Grace in every worship service.</w:t>
      </w:r>
    </w:p>
    <w:p w14:paraId="702BD0FE" w14:textId="601D34B1" w:rsidR="0044661D" w:rsidRDefault="0044661D" w:rsidP="0044661D">
      <w:pPr>
        <w:spacing w:after="0" w:line="240" w:lineRule="auto"/>
        <w:rPr>
          <w:sz w:val="24"/>
          <w:szCs w:val="24"/>
        </w:rPr>
      </w:pPr>
    </w:p>
    <w:p w14:paraId="5B7B5226" w14:textId="0F8730FC" w:rsidR="0044661D" w:rsidRDefault="0044661D" w:rsidP="0044661D">
      <w:pPr>
        <w:spacing w:after="0" w:line="240" w:lineRule="auto"/>
        <w:rPr>
          <w:sz w:val="24"/>
          <w:szCs w:val="24"/>
        </w:rPr>
      </w:pPr>
    </w:p>
    <w:p w14:paraId="506EDB42" w14:textId="1CB6EDF9" w:rsidR="0044661D" w:rsidRDefault="0044661D" w:rsidP="0044661D">
      <w:pPr>
        <w:spacing w:after="0" w:line="240" w:lineRule="auto"/>
        <w:rPr>
          <w:sz w:val="24"/>
          <w:szCs w:val="24"/>
        </w:rPr>
      </w:pPr>
    </w:p>
    <w:p w14:paraId="30D43104" w14:textId="545D8FC6" w:rsidR="0044661D" w:rsidRPr="002F4AD7" w:rsidRDefault="002F4AD7" w:rsidP="0044661D">
      <w:pPr>
        <w:spacing w:after="0" w:line="240" w:lineRule="auto"/>
        <w:rPr>
          <w:b/>
          <w:sz w:val="24"/>
          <w:szCs w:val="24"/>
        </w:rPr>
      </w:pPr>
      <w:r w:rsidRPr="002F4AD7">
        <w:rPr>
          <w:b/>
          <w:sz w:val="24"/>
          <w:szCs w:val="24"/>
        </w:rPr>
        <w:t>Read Psalm 122:1</w:t>
      </w:r>
    </w:p>
    <w:p w14:paraId="246193AC" w14:textId="18D1F83E" w:rsidR="002F4AD7" w:rsidRDefault="002F4AD7" w:rsidP="0044661D">
      <w:pPr>
        <w:spacing w:after="0" w:line="240" w:lineRule="auto"/>
        <w:rPr>
          <w:sz w:val="24"/>
          <w:szCs w:val="24"/>
        </w:rPr>
      </w:pPr>
    </w:p>
    <w:p w14:paraId="4A2D3013" w14:textId="34EB0A3E" w:rsidR="002F4AD7" w:rsidRDefault="002F4AD7" w:rsidP="002F4AD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 over the following list and discuss with the people around you which parts of our worship services bring you the most joy.</w:t>
      </w:r>
    </w:p>
    <w:p w14:paraId="0D314F5B" w14:textId="1833088C" w:rsidR="002F4AD7" w:rsidRDefault="002F4AD7" w:rsidP="002F4AD7">
      <w:pPr>
        <w:spacing w:after="0" w:line="240" w:lineRule="auto"/>
        <w:rPr>
          <w:sz w:val="24"/>
          <w:szCs w:val="24"/>
        </w:rPr>
      </w:pPr>
    </w:p>
    <w:p w14:paraId="6C3AA35B" w14:textId="6EEF86A1" w:rsidR="002F4AD7" w:rsidRDefault="00F215BF" w:rsidP="002F4AD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Greetings Before Service</w:t>
      </w:r>
      <w:r w:rsidR="002F4AD7">
        <w:rPr>
          <w:sz w:val="24"/>
          <w:szCs w:val="24"/>
        </w:rPr>
        <w:tab/>
        <w:t>Prayers</w:t>
      </w:r>
      <w:r w:rsidR="002F4AD7">
        <w:rPr>
          <w:sz w:val="24"/>
          <w:szCs w:val="24"/>
        </w:rPr>
        <w:tab/>
      </w:r>
      <w:r w:rsidR="002F4AD7">
        <w:rPr>
          <w:sz w:val="24"/>
          <w:szCs w:val="24"/>
        </w:rPr>
        <w:tab/>
        <w:t>Communion</w:t>
      </w:r>
    </w:p>
    <w:p w14:paraId="7277E57E" w14:textId="06D9CA82" w:rsidR="002F4AD7" w:rsidRDefault="002F4AD7" w:rsidP="002F4AD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Confession &amp; Absolution</w:t>
      </w:r>
      <w:r>
        <w:rPr>
          <w:sz w:val="24"/>
          <w:szCs w:val="24"/>
        </w:rPr>
        <w:tab/>
        <w:t>Creeds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Offering</w:t>
      </w:r>
    </w:p>
    <w:p w14:paraId="32F5951F" w14:textId="19F79EF6" w:rsidR="002F4AD7" w:rsidRDefault="002F4AD7" w:rsidP="002F4AD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Scripture Readings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Baptism</w:t>
      </w:r>
    </w:p>
    <w:p w14:paraId="0C4AFCAE" w14:textId="4AC2A734" w:rsidR="002F4AD7" w:rsidRDefault="002F4AD7" w:rsidP="002F4AD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Songs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Children’s Message</w:t>
      </w:r>
      <w:r>
        <w:rPr>
          <w:sz w:val="24"/>
          <w:szCs w:val="24"/>
        </w:rPr>
        <w:tab/>
        <w:t>Fellowship After Service</w:t>
      </w:r>
    </w:p>
    <w:p w14:paraId="28954DEF" w14:textId="2572C486" w:rsidR="002F4AD7" w:rsidRDefault="002F4AD7" w:rsidP="002F4AD7">
      <w:pPr>
        <w:spacing w:after="0" w:line="240" w:lineRule="auto"/>
        <w:rPr>
          <w:sz w:val="24"/>
          <w:szCs w:val="24"/>
        </w:rPr>
      </w:pPr>
    </w:p>
    <w:p w14:paraId="3EEA0479" w14:textId="77777777" w:rsidR="00C54DA0" w:rsidRDefault="00C54DA0" w:rsidP="002F4AD7">
      <w:pPr>
        <w:spacing w:after="0" w:line="240" w:lineRule="auto"/>
        <w:rPr>
          <w:sz w:val="24"/>
          <w:szCs w:val="24"/>
        </w:rPr>
      </w:pPr>
    </w:p>
    <w:p w14:paraId="453F0864" w14:textId="148CA6A1" w:rsidR="002F4AD7" w:rsidRDefault="00F215BF" w:rsidP="00F215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Agree or Disagree? Since </w:t>
      </w:r>
      <w:r w:rsidR="00C54DA0">
        <w:rPr>
          <w:sz w:val="24"/>
          <w:szCs w:val="24"/>
        </w:rPr>
        <w:t>the gospel is proclaimed in every part of our worship services, no one part is more important than any other part.</w:t>
      </w:r>
    </w:p>
    <w:p w14:paraId="17688462" w14:textId="73862D18" w:rsidR="00C54DA0" w:rsidRDefault="00C54DA0" w:rsidP="00C54DA0">
      <w:pPr>
        <w:spacing w:after="0" w:line="240" w:lineRule="auto"/>
        <w:rPr>
          <w:sz w:val="24"/>
          <w:szCs w:val="24"/>
        </w:rPr>
      </w:pPr>
    </w:p>
    <w:p w14:paraId="7D7CF537" w14:textId="450F319A" w:rsidR="00C54DA0" w:rsidRDefault="00C54DA0" w:rsidP="00C54DA0">
      <w:pPr>
        <w:spacing w:after="0" w:line="240" w:lineRule="auto"/>
        <w:rPr>
          <w:sz w:val="24"/>
          <w:szCs w:val="24"/>
        </w:rPr>
      </w:pPr>
    </w:p>
    <w:p w14:paraId="72EEB8FC" w14:textId="720CAD61" w:rsidR="00C54DA0" w:rsidRPr="003943D9" w:rsidRDefault="00C54DA0" w:rsidP="00C54DA0">
      <w:pPr>
        <w:spacing w:after="0" w:line="240" w:lineRule="auto"/>
        <w:rPr>
          <w:b/>
          <w:sz w:val="24"/>
          <w:szCs w:val="24"/>
        </w:rPr>
      </w:pPr>
      <w:r w:rsidRPr="003943D9">
        <w:rPr>
          <w:b/>
          <w:sz w:val="24"/>
          <w:szCs w:val="24"/>
        </w:rPr>
        <w:lastRenderedPageBreak/>
        <w:t>Read Matthew 26:</w:t>
      </w:r>
      <w:r w:rsidR="008A0908">
        <w:rPr>
          <w:b/>
          <w:sz w:val="24"/>
          <w:szCs w:val="24"/>
        </w:rPr>
        <w:t>17</w:t>
      </w:r>
      <w:r w:rsidRPr="003943D9">
        <w:rPr>
          <w:b/>
          <w:sz w:val="24"/>
          <w:szCs w:val="24"/>
        </w:rPr>
        <w:t>-</w:t>
      </w:r>
      <w:r w:rsidR="008A0908">
        <w:rPr>
          <w:b/>
          <w:sz w:val="24"/>
          <w:szCs w:val="24"/>
        </w:rPr>
        <w:t>30</w:t>
      </w:r>
      <w:r w:rsidR="003943D9" w:rsidRPr="003943D9">
        <w:rPr>
          <w:b/>
          <w:sz w:val="24"/>
          <w:szCs w:val="24"/>
        </w:rPr>
        <w:t>,</w:t>
      </w:r>
      <w:r w:rsidR="003943D9">
        <w:rPr>
          <w:b/>
          <w:sz w:val="24"/>
          <w:szCs w:val="24"/>
        </w:rPr>
        <w:t xml:space="preserve"> Mark 14:</w:t>
      </w:r>
      <w:r w:rsidR="008A0908">
        <w:rPr>
          <w:b/>
          <w:sz w:val="24"/>
          <w:szCs w:val="24"/>
        </w:rPr>
        <w:t>12</w:t>
      </w:r>
      <w:r w:rsidR="003943D9">
        <w:rPr>
          <w:b/>
          <w:sz w:val="24"/>
          <w:szCs w:val="24"/>
        </w:rPr>
        <w:t>-2</w:t>
      </w:r>
      <w:r w:rsidR="008A0908">
        <w:rPr>
          <w:b/>
          <w:sz w:val="24"/>
          <w:szCs w:val="24"/>
        </w:rPr>
        <w:t>6</w:t>
      </w:r>
      <w:r w:rsidR="003943D9">
        <w:rPr>
          <w:b/>
          <w:sz w:val="24"/>
          <w:szCs w:val="24"/>
        </w:rPr>
        <w:t>,</w:t>
      </w:r>
      <w:r w:rsidR="003943D9" w:rsidRPr="003943D9">
        <w:rPr>
          <w:b/>
          <w:sz w:val="24"/>
          <w:szCs w:val="24"/>
        </w:rPr>
        <w:t xml:space="preserve"> Luke 22:</w:t>
      </w:r>
      <w:r w:rsidR="008A0908">
        <w:rPr>
          <w:b/>
          <w:sz w:val="24"/>
          <w:szCs w:val="24"/>
        </w:rPr>
        <w:t>13-23</w:t>
      </w:r>
      <w:r w:rsidR="003943D9" w:rsidRPr="003943D9">
        <w:rPr>
          <w:b/>
          <w:sz w:val="24"/>
          <w:szCs w:val="24"/>
        </w:rPr>
        <w:t>, 1 Corinthians 11:</w:t>
      </w:r>
      <w:r w:rsidR="002F1EBC">
        <w:rPr>
          <w:b/>
          <w:sz w:val="24"/>
          <w:szCs w:val="24"/>
        </w:rPr>
        <w:t>17</w:t>
      </w:r>
      <w:r w:rsidR="003943D9" w:rsidRPr="003943D9">
        <w:rPr>
          <w:b/>
          <w:sz w:val="24"/>
          <w:szCs w:val="24"/>
        </w:rPr>
        <w:t>-</w:t>
      </w:r>
      <w:r w:rsidR="008A0908">
        <w:rPr>
          <w:b/>
          <w:sz w:val="24"/>
          <w:szCs w:val="24"/>
        </w:rPr>
        <w:t>32</w:t>
      </w:r>
    </w:p>
    <w:p w14:paraId="1ACA3080" w14:textId="1E516C57" w:rsidR="003943D9" w:rsidRDefault="003943D9" w:rsidP="00C54DA0">
      <w:pPr>
        <w:spacing w:after="0" w:line="240" w:lineRule="auto"/>
        <w:rPr>
          <w:sz w:val="24"/>
          <w:szCs w:val="24"/>
        </w:rPr>
      </w:pPr>
    </w:p>
    <w:p w14:paraId="79D95621" w14:textId="0CA74676" w:rsidR="002F1EBC" w:rsidRDefault="00E94C57" w:rsidP="002F1EB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 through </w:t>
      </w:r>
      <w:r w:rsidR="008A0908">
        <w:rPr>
          <w:sz w:val="24"/>
          <w:szCs w:val="24"/>
        </w:rPr>
        <w:t>your assigned verses with the people around you</w:t>
      </w:r>
      <w:r w:rsidR="002F1EBC">
        <w:rPr>
          <w:sz w:val="24"/>
          <w:szCs w:val="24"/>
        </w:rPr>
        <w:t xml:space="preserve"> and discuss the following questions.</w:t>
      </w:r>
    </w:p>
    <w:p w14:paraId="7D110165" w14:textId="48FEF0C5" w:rsidR="002F1EBC" w:rsidRDefault="002F1EBC" w:rsidP="002F1EBC">
      <w:pPr>
        <w:spacing w:after="0" w:line="240" w:lineRule="auto"/>
        <w:rPr>
          <w:sz w:val="24"/>
          <w:szCs w:val="24"/>
        </w:rPr>
      </w:pPr>
    </w:p>
    <w:p w14:paraId="06554955" w14:textId="0846CB67" w:rsidR="002F1EBC" w:rsidRDefault="0092032E" w:rsidP="002F1EBC">
      <w:pPr>
        <w:spacing w:after="0" w:line="24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D020155" wp14:editId="6A3F1A97">
            <wp:simplePos x="0" y="0"/>
            <wp:positionH relativeFrom="margin">
              <wp:posOffset>466725</wp:posOffset>
            </wp:positionH>
            <wp:positionV relativeFrom="paragraph">
              <wp:posOffset>12700</wp:posOffset>
            </wp:positionV>
            <wp:extent cx="3692525" cy="2190750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Holy Commun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EBC">
        <w:rPr>
          <w:sz w:val="24"/>
          <w:szCs w:val="24"/>
        </w:rPr>
        <w:t>What do these verses tell us about Communion?</w:t>
      </w:r>
    </w:p>
    <w:p w14:paraId="121251EF" w14:textId="2834E597" w:rsidR="0092032E" w:rsidRDefault="0092032E" w:rsidP="002F1EBC">
      <w:pPr>
        <w:spacing w:after="0" w:line="240" w:lineRule="auto"/>
        <w:ind w:left="1440"/>
        <w:rPr>
          <w:sz w:val="24"/>
          <w:szCs w:val="24"/>
        </w:rPr>
      </w:pPr>
    </w:p>
    <w:p w14:paraId="10588795" w14:textId="6DB87F4E" w:rsidR="0092032E" w:rsidRDefault="0092032E" w:rsidP="002F1EBC">
      <w:pPr>
        <w:spacing w:after="0" w:line="240" w:lineRule="auto"/>
        <w:ind w:left="1440"/>
        <w:rPr>
          <w:sz w:val="24"/>
          <w:szCs w:val="24"/>
        </w:rPr>
      </w:pPr>
    </w:p>
    <w:p w14:paraId="59F8C740" w14:textId="5DD5C3B0" w:rsidR="0092032E" w:rsidRDefault="0092032E" w:rsidP="002F1EBC">
      <w:pPr>
        <w:spacing w:after="0" w:line="240" w:lineRule="auto"/>
        <w:ind w:left="1440"/>
        <w:rPr>
          <w:sz w:val="24"/>
          <w:szCs w:val="24"/>
        </w:rPr>
      </w:pPr>
    </w:p>
    <w:p w14:paraId="6CC10C94" w14:textId="77777777" w:rsidR="0092032E" w:rsidRDefault="0092032E" w:rsidP="002F1EBC">
      <w:pPr>
        <w:spacing w:after="0" w:line="240" w:lineRule="auto"/>
        <w:ind w:left="1440"/>
        <w:rPr>
          <w:sz w:val="24"/>
          <w:szCs w:val="24"/>
        </w:rPr>
      </w:pPr>
    </w:p>
    <w:p w14:paraId="5CD7AB51" w14:textId="1F648EB5" w:rsidR="002F1EBC" w:rsidRDefault="002F1EBC" w:rsidP="002F1EB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What do these verses not tell us about Communion?</w:t>
      </w:r>
    </w:p>
    <w:p w14:paraId="765941F2" w14:textId="3A2EEADE" w:rsidR="002F1EBC" w:rsidRDefault="002F1EBC" w:rsidP="002F1EBC">
      <w:pPr>
        <w:spacing w:after="0" w:line="240" w:lineRule="auto"/>
        <w:rPr>
          <w:sz w:val="24"/>
          <w:szCs w:val="24"/>
        </w:rPr>
      </w:pPr>
    </w:p>
    <w:p w14:paraId="34F51E04" w14:textId="45025B1A" w:rsidR="002F1EBC" w:rsidRDefault="002F1EBC" w:rsidP="002F1EBC">
      <w:pPr>
        <w:spacing w:after="0" w:line="240" w:lineRule="auto"/>
        <w:rPr>
          <w:sz w:val="24"/>
          <w:szCs w:val="24"/>
        </w:rPr>
      </w:pPr>
    </w:p>
    <w:p w14:paraId="4F727A4C" w14:textId="51B55FF3" w:rsidR="0092032E" w:rsidRDefault="0092032E" w:rsidP="002F1EBC">
      <w:pPr>
        <w:spacing w:after="0" w:line="240" w:lineRule="auto"/>
        <w:rPr>
          <w:sz w:val="24"/>
          <w:szCs w:val="24"/>
        </w:rPr>
      </w:pPr>
    </w:p>
    <w:p w14:paraId="56A4879F" w14:textId="320F2305" w:rsidR="0092032E" w:rsidRDefault="0092032E" w:rsidP="002F1EBC">
      <w:pPr>
        <w:spacing w:after="0" w:line="240" w:lineRule="auto"/>
        <w:rPr>
          <w:sz w:val="24"/>
          <w:szCs w:val="24"/>
        </w:rPr>
      </w:pPr>
    </w:p>
    <w:p w14:paraId="09BF4A5D" w14:textId="146A84EE" w:rsidR="0092032E" w:rsidRDefault="0092032E" w:rsidP="002F1EBC">
      <w:pPr>
        <w:spacing w:after="0" w:line="240" w:lineRule="auto"/>
        <w:rPr>
          <w:sz w:val="24"/>
          <w:szCs w:val="24"/>
        </w:rPr>
      </w:pPr>
    </w:p>
    <w:p w14:paraId="7A2E4359" w14:textId="43D44322" w:rsidR="002F1EBC" w:rsidRDefault="00B62B0E" w:rsidP="002F1EB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Imagine you are part of St. John’s worship team and need to give a recommendation to the pastor about how often to celebrate Communion. </w:t>
      </w:r>
      <w:r w:rsidR="005C4482">
        <w:rPr>
          <w:sz w:val="24"/>
          <w:szCs w:val="24"/>
        </w:rPr>
        <w:t>Discuss the subject with the people sitting around you and agree on one recommendation. Keep the following realities in mind as you discuss.</w:t>
      </w:r>
    </w:p>
    <w:p w14:paraId="41205A6D" w14:textId="14D85FC0" w:rsidR="005C4482" w:rsidRDefault="005C4482" w:rsidP="005C4482">
      <w:pPr>
        <w:spacing w:after="0" w:line="240" w:lineRule="auto"/>
        <w:rPr>
          <w:sz w:val="24"/>
          <w:szCs w:val="24"/>
        </w:rPr>
      </w:pPr>
    </w:p>
    <w:p w14:paraId="4BDE0C8F" w14:textId="48626844" w:rsidR="005C4482" w:rsidRDefault="005C4482" w:rsidP="005C448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C4482">
        <w:rPr>
          <w:sz w:val="24"/>
          <w:szCs w:val="24"/>
        </w:rPr>
        <w:t>The Bible does not tell us how often we should celebrate Communion.</w:t>
      </w:r>
    </w:p>
    <w:p w14:paraId="0246CD00" w14:textId="6CE000A9" w:rsidR="001D28D9" w:rsidRDefault="001D28D9" w:rsidP="005C448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Communion is a blessing God wants Christians to make use of often.</w:t>
      </w:r>
      <w:r w:rsidR="000E6C98">
        <w:rPr>
          <w:sz w:val="24"/>
          <w:szCs w:val="24"/>
        </w:rPr>
        <w:t xml:space="preserve"> (Lk 22:19, 1 Co 11:26)</w:t>
      </w:r>
    </w:p>
    <w:p w14:paraId="65C31BD4" w14:textId="77439920" w:rsidR="005C4482" w:rsidRDefault="00CA7E7B" w:rsidP="005C448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Christian’s faith is not weak, immature, or inferior just because he or she does not want to take Communion every week.</w:t>
      </w:r>
      <w:r w:rsidR="000E6C98">
        <w:rPr>
          <w:sz w:val="24"/>
          <w:szCs w:val="24"/>
        </w:rPr>
        <w:t xml:space="preserve"> (1 Co 10:29-30)</w:t>
      </w:r>
    </w:p>
    <w:p w14:paraId="4A97E0D4" w14:textId="202E2724" w:rsidR="005C4482" w:rsidRDefault="005C4482" w:rsidP="005C448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Forgiveness of sins is always proclaimed in St. John’s services through the spoken Word of God, even if Communion isn’t celebrated.</w:t>
      </w:r>
      <w:r w:rsidR="000E6C98">
        <w:rPr>
          <w:sz w:val="24"/>
          <w:szCs w:val="24"/>
        </w:rPr>
        <w:t xml:space="preserve"> (Jn 20:23)</w:t>
      </w:r>
    </w:p>
    <w:p w14:paraId="2483DEA9" w14:textId="482AB281" w:rsidR="001D28D9" w:rsidRDefault="001D28D9" w:rsidP="005C448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Communion personalizes forgiveness for each individual</w:t>
      </w:r>
      <w:r w:rsidR="000E6C98">
        <w:rPr>
          <w:sz w:val="24"/>
          <w:szCs w:val="24"/>
        </w:rPr>
        <w:t xml:space="preserve">, </w:t>
      </w:r>
      <w:r>
        <w:rPr>
          <w:sz w:val="24"/>
          <w:szCs w:val="24"/>
        </w:rPr>
        <w:t>like a spiritual hug from Jesus</w:t>
      </w:r>
      <w:r w:rsidR="000E6C98">
        <w:rPr>
          <w:sz w:val="24"/>
          <w:szCs w:val="24"/>
        </w:rPr>
        <w:t>. (Lk 22:20)</w:t>
      </w:r>
    </w:p>
    <w:p w14:paraId="1B5488BA" w14:textId="24016E95" w:rsidR="005C4482" w:rsidRDefault="005C4482" w:rsidP="005C448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Faith is strengthened just as effectively by the spoken Word of God as it is by the reception of Communion.</w:t>
      </w:r>
      <w:r w:rsidR="000E6C98">
        <w:rPr>
          <w:sz w:val="24"/>
          <w:szCs w:val="24"/>
        </w:rPr>
        <w:t xml:space="preserve"> (Ro 10:17)</w:t>
      </w:r>
    </w:p>
    <w:p w14:paraId="4CF30E2A" w14:textId="19FF768D" w:rsidR="0035701C" w:rsidRDefault="0035701C" w:rsidP="005C448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Communion</w:t>
      </w:r>
      <w:r w:rsidR="001D28D9">
        <w:rPr>
          <w:sz w:val="24"/>
          <w:szCs w:val="24"/>
        </w:rPr>
        <w:t xml:space="preserve">’s main purpose is to give forgiveness of sins, but </w:t>
      </w:r>
      <w:r w:rsidR="00074D26">
        <w:rPr>
          <w:sz w:val="24"/>
          <w:szCs w:val="24"/>
        </w:rPr>
        <w:t xml:space="preserve">it </w:t>
      </w:r>
      <w:r w:rsidR="00CA7E7B">
        <w:rPr>
          <w:sz w:val="24"/>
          <w:szCs w:val="24"/>
        </w:rPr>
        <w:t>is also</w:t>
      </w:r>
      <w:r w:rsidR="001D28D9">
        <w:rPr>
          <w:sz w:val="24"/>
          <w:szCs w:val="24"/>
        </w:rPr>
        <w:t xml:space="preserve"> intended to unite Christians to God and to one another.</w:t>
      </w:r>
      <w:r w:rsidR="000E6C98">
        <w:rPr>
          <w:sz w:val="24"/>
          <w:szCs w:val="24"/>
        </w:rPr>
        <w:t xml:space="preserve"> (1 Co 10:17)</w:t>
      </w:r>
    </w:p>
    <w:p w14:paraId="641B18F4" w14:textId="1258B5E9" w:rsidR="0035701C" w:rsidRDefault="0035701C" w:rsidP="005C448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Many members at St. John’s want to </w:t>
      </w:r>
      <w:r w:rsidR="001D28D9">
        <w:rPr>
          <w:sz w:val="24"/>
          <w:szCs w:val="24"/>
        </w:rPr>
        <w:t>have</w:t>
      </w:r>
      <w:r>
        <w:rPr>
          <w:sz w:val="24"/>
          <w:szCs w:val="24"/>
        </w:rPr>
        <w:t xml:space="preserve"> Communion every Sunday, but many members do not want to </w:t>
      </w:r>
      <w:r w:rsidR="001D28D9">
        <w:rPr>
          <w:sz w:val="24"/>
          <w:szCs w:val="24"/>
        </w:rPr>
        <w:t>have</w:t>
      </w:r>
      <w:r>
        <w:rPr>
          <w:sz w:val="24"/>
          <w:szCs w:val="24"/>
        </w:rPr>
        <w:t xml:space="preserve"> Communion every Sunday.</w:t>
      </w:r>
    </w:p>
    <w:p w14:paraId="70476842" w14:textId="5F992BD9" w:rsidR="001D28D9" w:rsidRDefault="001D28D9" w:rsidP="001D28D9">
      <w:pPr>
        <w:spacing w:after="0" w:line="240" w:lineRule="auto"/>
        <w:rPr>
          <w:sz w:val="24"/>
          <w:szCs w:val="24"/>
        </w:rPr>
      </w:pPr>
    </w:p>
    <w:p w14:paraId="1234120E" w14:textId="078562D4" w:rsidR="001D28D9" w:rsidRDefault="001D28D9" w:rsidP="001D28D9">
      <w:pPr>
        <w:spacing w:after="0" w:line="240" w:lineRule="auto"/>
        <w:rPr>
          <w:sz w:val="24"/>
          <w:szCs w:val="24"/>
        </w:rPr>
      </w:pPr>
    </w:p>
    <w:p w14:paraId="232D0CB9" w14:textId="5723D7CC" w:rsidR="001D28D9" w:rsidRDefault="001D28D9" w:rsidP="001D28D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While early dismissal is an acceptable compromise that is </w:t>
      </w:r>
      <w:r w:rsidR="008D7986">
        <w:rPr>
          <w:sz w:val="24"/>
          <w:szCs w:val="24"/>
        </w:rPr>
        <w:t>not</w:t>
      </w:r>
      <w:r>
        <w:rPr>
          <w:sz w:val="24"/>
          <w:szCs w:val="24"/>
        </w:rPr>
        <w:t xml:space="preserve"> sinful</w:t>
      </w:r>
      <w:r w:rsidR="008D7986">
        <w:rPr>
          <w:sz w:val="24"/>
          <w:szCs w:val="24"/>
        </w:rPr>
        <w:t xml:space="preserve"> in any way</w:t>
      </w:r>
      <w:r>
        <w:rPr>
          <w:sz w:val="24"/>
          <w:szCs w:val="24"/>
        </w:rPr>
        <w:t>, what are some disadvantages with it?</w:t>
      </w:r>
    </w:p>
    <w:p w14:paraId="47A6138B" w14:textId="4AAF800F" w:rsidR="00FD2953" w:rsidRDefault="00FD2953" w:rsidP="00FD2953">
      <w:pPr>
        <w:spacing w:after="0" w:line="240" w:lineRule="auto"/>
        <w:rPr>
          <w:sz w:val="24"/>
          <w:szCs w:val="24"/>
        </w:rPr>
      </w:pPr>
    </w:p>
    <w:p w14:paraId="433F9D11" w14:textId="1F360E92" w:rsidR="00FD2953" w:rsidRPr="00FD2953" w:rsidRDefault="00FD2953" w:rsidP="00FD2953">
      <w:pPr>
        <w:spacing w:after="0" w:line="240" w:lineRule="auto"/>
        <w:rPr>
          <w:b/>
          <w:sz w:val="24"/>
          <w:szCs w:val="24"/>
        </w:rPr>
      </w:pPr>
      <w:r w:rsidRPr="00FD2953">
        <w:rPr>
          <w:b/>
          <w:sz w:val="24"/>
          <w:szCs w:val="24"/>
        </w:rPr>
        <w:lastRenderedPageBreak/>
        <w:t>Read Romans 1:16</w:t>
      </w:r>
    </w:p>
    <w:p w14:paraId="0744ECCF" w14:textId="62AFCE8D" w:rsidR="00FD2953" w:rsidRDefault="00FD2953" w:rsidP="00FD2953">
      <w:pPr>
        <w:spacing w:after="0" w:line="240" w:lineRule="auto"/>
        <w:rPr>
          <w:sz w:val="24"/>
          <w:szCs w:val="24"/>
        </w:rPr>
      </w:pPr>
    </w:p>
    <w:p w14:paraId="40826D95" w14:textId="0D93F3D5" w:rsidR="009B7A29" w:rsidRDefault="0053460F" w:rsidP="009B7A2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7038979" wp14:editId="6494463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505075" cy="219138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Holy Spirit work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A29">
        <w:rPr>
          <w:sz w:val="24"/>
          <w:szCs w:val="24"/>
        </w:rPr>
        <w:t>Explain. The best a</w:t>
      </w:r>
      <w:r>
        <w:rPr>
          <w:sz w:val="24"/>
          <w:szCs w:val="24"/>
        </w:rPr>
        <w:t>pproach a church can take towards its worship services is to try and stay out of God’s way.</w:t>
      </w:r>
    </w:p>
    <w:p w14:paraId="63311F54" w14:textId="7E83AB8C" w:rsidR="0053460F" w:rsidRDefault="0053460F" w:rsidP="0053460F">
      <w:pPr>
        <w:spacing w:after="0" w:line="240" w:lineRule="auto"/>
        <w:rPr>
          <w:sz w:val="24"/>
          <w:szCs w:val="24"/>
        </w:rPr>
      </w:pPr>
    </w:p>
    <w:p w14:paraId="05AC7B29" w14:textId="502996CF" w:rsidR="0053460F" w:rsidRDefault="0053460F" w:rsidP="0053460F">
      <w:pPr>
        <w:spacing w:after="0" w:line="240" w:lineRule="auto"/>
        <w:rPr>
          <w:sz w:val="24"/>
          <w:szCs w:val="24"/>
        </w:rPr>
      </w:pPr>
    </w:p>
    <w:p w14:paraId="4564FB20" w14:textId="744F148C" w:rsidR="0053460F" w:rsidRDefault="0053460F" w:rsidP="0053460F">
      <w:pPr>
        <w:spacing w:after="0" w:line="240" w:lineRule="auto"/>
        <w:rPr>
          <w:sz w:val="24"/>
          <w:szCs w:val="24"/>
        </w:rPr>
      </w:pPr>
    </w:p>
    <w:p w14:paraId="3CAB3844" w14:textId="360782E3" w:rsidR="0053460F" w:rsidRDefault="0053460F" w:rsidP="0053460F">
      <w:pPr>
        <w:spacing w:after="0" w:line="240" w:lineRule="auto"/>
        <w:rPr>
          <w:sz w:val="24"/>
          <w:szCs w:val="24"/>
        </w:rPr>
      </w:pPr>
    </w:p>
    <w:p w14:paraId="59351408" w14:textId="7C4DBD2F" w:rsidR="0053460F" w:rsidRDefault="0053460F" w:rsidP="0053460F">
      <w:pPr>
        <w:spacing w:after="0" w:line="240" w:lineRule="auto"/>
        <w:rPr>
          <w:sz w:val="24"/>
          <w:szCs w:val="24"/>
        </w:rPr>
      </w:pPr>
    </w:p>
    <w:p w14:paraId="4D5FB301" w14:textId="454C9396" w:rsidR="0053460F" w:rsidRDefault="0053460F" w:rsidP="0053460F">
      <w:pPr>
        <w:spacing w:after="0" w:line="240" w:lineRule="auto"/>
        <w:rPr>
          <w:sz w:val="24"/>
          <w:szCs w:val="24"/>
        </w:rPr>
      </w:pPr>
    </w:p>
    <w:p w14:paraId="25C6AA2D" w14:textId="3A9A2E4C" w:rsidR="0053460F" w:rsidRDefault="0053460F" w:rsidP="0053460F">
      <w:pPr>
        <w:spacing w:after="0" w:line="240" w:lineRule="auto"/>
        <w:rPr>
          <w:sz w:val="24"/>
          <w:szCs w:val="24"/>
        </w:rPr>
      </w:pPr>
    </w:p>
    <w:p w14:paraId="47EEEA4F" w14:textId="68787797" w:rsidR="0053460F" w:rsidRDefault="0053460F" w:rsidP="0053460F">
      <w:pPr>
        <w:spacing w:after="0" w:line="240" w:lineRule="auto"/>
        <w:rPr>
          <w:sz w:val="24"/>
          <w:szCs w:val="24"/>
        </w:rPr>
      </w:pPr>
    </w:p>
    <w:p w14:paraId="7090D696" w14:textId="77777777" w:rsidR="0053460F" w:rsidRPr="0053460F" w:rsidRDefault="0053460F" w:rsidP="0053460F">
      <w:pPr>
        <w:spacing w:after="0" w:line="240" w:lineRule="auto"/>
        <w:rPr>
          <w:sz w:val="24"/>
          <w:szCs w:val="24"/>
        </w:rPr>
      </w:pPr>
    </w:p>
    <w:p w14:paraId="20F249B3" w14:textId="77777777" w:rsidR="009B7A29" w:rsidRDefault="009B7A29" w:rsidP="00FD2953">
      <w:pPr>
        <w:spacing w:after="0" w:line="240" w:lineRule="auto"/>
        <w:rPr>
          <w:sz w:val="24"/>
          <w:szCs w:val="24"/>
        </w:rPr>
      </w:pPr>
    </w:p>
    <w:p w14:paraId="3CEF0BB9" w14:textId="6594DE94" w:rsidR="00FD2953" w:rsidRDefault="002961FA" w:rsidP="002961F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you know God’s gospel is at the heart of every </w:t>
      </w:r>
      <w:r w:rsidR="00312E27">
        <w:rPr>
          <w:sz w:val="24"/>
          <w:szCs w:val="24"/>
        </w:rPr>
        <w:t>St. John’s worship service, how does it make you feel?</w:t>
      </w:r>
    </w:p>
    <w:p w14:paraId="1B2BB2DA" w14:textId="77777777" w:rsidR="00312E27" w:rsidRPr="00312E27" w:rsidRDefault="00312E27" w:rsidP="00312E27">
      <w:pPr>
        <w:spacing w:after="0" w:line="240" w:lineRule="auto"/>
        <w:ind w:left="360"/>
        <w:rPr>
          <w:sz w:val="24"/>
          <w:szCs w:val="24"/>
        </w:rPr>
      </w:pPr>
    </w:p>
    <w:p w14:paraId="5732028F" w14:textId="6948D8A8" w:rsidR="005C4482" w:rsidRDefault="005C4482" w:rsidP="005C4482">
      <w:pPr>
        <w:spacing w:after="0" w:line="240" w:lineRule="auto"/>
        <w:ind w:left="1440"/>
        <w:rPr>
          <w:sz w:val="24"/>
          <w:szCs w:val="24"/>
        </w:rPr>
      </w:pPr>
    </w:p>
    <w:p w14:paraId="2AAC919B" w14:textId="2CFD40A6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0AA5EE02" w14:textId="090C457A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36D22021" w14:textId="7153AFE5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328FE272" w14:textId="5130DE31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5AC8D8D6" w14:textId="2582950D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1D9CCD7F" w14:textId="0DF048A2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561F1F54" w14:textId="6F251679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7CDC1810" w14:textId="377C5844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3852ED6A" w14:textId="44498723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53D21145" w14:textId="765C6BE5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52A43197" w14:textId="7B7B82B5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4C5247E6" w14:textId="0CB4B84E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0C0F3333" w14:textId="0A5BDF59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01941414" w14:textId="0A9AA2D1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6964E3AC" w14:textId="6590EC2B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03C116D3" w14:textId="0924CA7A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637856C0" w14:textId="79ECFD85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13C6E190" w14:textId="1846BE43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6CFDD0ED" w14:textId="30567DD9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0126BC70" w14:textId="3118C0D6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1DAAAFDB" w14:textId="2217B9F9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03464680" w14:textId="0FA62D8D" w:rsidR="00283C5C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752E3F9B" w14:textId="77777777" w:rsidR="00283C5C" w:rsidRPr="005C4482" w:rsidRDefault="00283C5C" w:rsidP="005C4482">
      <w:pPr>
        <w:spacing w:after="0" w:line="240" w:lineRule="auto"/>
        <w:ind w:left="1440"/>
        <w:rPr>
          <w:sz w:val="24"/>
          <w:szCs w:val="24"/>
        </w:rPr>
      </w:pPr>
    </w:p>
    <w:p w14:paraId="1B2E7F8F" w14:textId="0370BF53" w:rsidR="007D67DF" w:rsidRPr="007D67DF" w:rsidRDefault="002F4AD7" w:rsidP="002F4AD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7D67DF" w:rsidRPr="007D67D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4AF6" w14:textId="77777777" w:rsidR="00D76990" w:rsidRDefault="00D76990" w:rsidP="00B87487">
      <w:pPr>
        <w:spacing w:after="0" w:line="240" w:lineRule="auto"/>
      </w:pPr>
      <w:r>
        <w:separator/>
      </w:r>
    </w:p>
  </w:endnote>
  <w:endnote w:type="continuationSeparator" w:id="0">
    <w:p w14:paraId="36D4D117" w14:textId="77777777" w:rsidR="00D76990" w:rsidRDefault="00D76990" w:rsidP="00B8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054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6D837" w14:textId="3877703D" w:rsidR="00EB3CC7" w:rsidRDefault="00EB3C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9111C9" w14:textId="77777777" w:rsidR="00EB3CC7" w:rsidRDefault="00EB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36A6" w14:textId="77777777" w:rsidR="00D76990" w:rsidRDefault="00D76990" w:rsidP="00B87487">
      <w:pPr>
        <w:spacing w:after="0" w:line="240" w:lineRule="auto"/>
      </w:pPr>
      <w:r>
        <w:separator/>
      </w:r>
    </w:p>
  </w:footnote>
  <w:footnote w:type="continuationSeparator" w:id="0">
    <w:p w14:paraId="035A88D9" w14:textId="77777777" w:rsidR="00D76990" w:rsidRDefault="00D76990" w:rsidP="00B87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E91"/>
    <w:multiLevelType w:val="hybridMultilevel"/>
    <w:tmpl w:val="FCCA6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117622"/>
    <w:multiLevelType w:val="hybridMultilevel"/>
    <w:tmpl w:val="86108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C49"/>
    <w:multiLevelType w:val="hybridMultilevel"/>
    <w:tmpl w:val="37EA5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2430"/>
    <w:multiLevelType w:val="hybridMultilevel"/>
    <w:tmpl w:val="6860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35E3"/>
    <w:multiLevelType w:val="hybridMultilevel"/>
    <w:tmpl w:val="41167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65C6E"/>
    <w:multiLevelType w:val="hybridMultilevel"/>
    <w:tmpl w:val="464E6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57F07"/>
    <w:multiLevelType w:val="hybridMultilevel"/>
    <w:tmpl w:val="22E2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C4"/>
    <w:rsid w:val="00032BD9"/>
    <w:rsid w:val="00050D22"/>
    <w:rsid w:val="00074D26"/>
    <w:rsid w:val="000B3285"/>
    <w:rsid w:val="000C6698"/>
    <w:rsid w:val="000E6C98"/>
    <w:rsid w:val="00161A16"/>
    <w:rsid w:val="001C7BB4"/>
    <w:rsid w:val="001D28D9"/>
    <w:rsid w:val="002402C6"/>
    <w:rsid w:val="002479DB"/>
    <w:rsid w:val="0026411F"/>
    <w:rsid w:val="00283C5C"/>
    <w:rsid w:val="002961FA"/>
    <w:rsid w:val="002D4B3F"/>
    <w:rsid w:val="002F1EBC"/>
    <w:rsid w:val="002F4AD7"/>
    <w:rsid w:val="002F6645"/>
    <w:rsid w:val="00310EBA"/>
    <w:rsid w:val="00312E27"/>
    <w:rsid w:val="00324BFE"/>
    <w:rsid w:val="00334EFB"/>
    <w:rsid w:val="003370A6"/>
    <w:rsid w:val="0035701C"/>
    <w:rsid w:val="00374F78"/>
    <w:rsid w:val="003943D9"/>
    <w:rsid w:val="003B79E8"/>
    <w:rsid w:val="003C0B0A"/>
    <w:rsid w:val="003C3B5F"/>
    <w:rsid w:val="003D2F2B"/>
    <w:rsid w:val="0040667D"/>
    <w:rsid w:val="0044640B"/>
    <w:rsid w:val="0044661D"/>
    <w:rsid w:val="00453A80"/>
    <w:rsid w:val="00462F15"/>
    <w:rsid w:val="0053460F"/>
    <w:rsid w:val="00544CC4"/>
    <w:rsid w:val="005A029D"/>
    <w:rsid w:val="005C4482"/>
    <w:rsid w:val="005E323B"/>
    <w:rsid w:val="00631667"/>
    <w:rsid w:val="006A2D39"/>
    <w:rsid w:val="006B5225"/>
    <w:rsid w:val="00731208"/>
    <w:rsid w:val="00772E7B"/>
    <w:rsid w:val="007B3B56"/>
    <w:rsid w:val="007C2E26"/>
    <w:rsid w:val="007C3B08"/>
    <w:rsid w:val="007D67DF"/>
    <w:rsid w:val="00872237"/>
    <w:rsid w:val="0088656E"/>
    <w:rsid w:val="00897C19"/>
    <w:rsid w:val="008A0908"/>
    <w:rsid w:val="008A1FDC"/>
    <w:rsid w:val="008B3881"/>
    <w:rsid w:val="008D7986"/>
    <w:rsid w:val="008F605A"/>
    <w:rsid w:val="00903B18"/>
    <w:rsid w:val="00907729"/>
    <w:rsid w:val="0092032E"/>
    <w:rsid w:val="0093185E"/>
    <w:rsid w:val="009318F7"/>
    <w:rsid w:val="009B5D56"/>
    <w:rsid w:val="009B7A29"/>
    <w:rsid w:val="009F0661"/>
    <w:rsid w:val="00A10500"/>
    <w:rsid w:val="00AA688A"/>
    <w:rsid w:val="00AC3A4C"/>
    <w:rsid w:val="00AD3C50"/>
    <w:rsid w:val="00B3297B"/>
    <w:rsid w:val="00B62B0E"/>
    <w:rsid w:val="00B77FD3"/>
    <w:rsid w:val="00B859C4"/>
    <w:rsid w:val="00B87487"/>
    <w:rsid w:val="00C54DA0"/>
    <w:rsid w:val="00C63350"/>
    <w:rsid w:val="00C736A3"/>
    <w:rsid w:val="00CA7E7B"/>
    <w:rsid w:val="00CF46BC"/>
    <w:rsid w:val="00D217E3"/>
    <w:rsid w:val="00D52E1B"/>
    <w:rsid w:val="00D76990"/>
    <w:rsid w:val="00DA7D6F"/>
    <w:rsid w:val="00DB4063"/>
    <w:rsid w:val="00E05F59"/>
    <w:rsid w:val="00E52AD8"/>
    <w:rsid w:val="00E77787"/>
    <w:rsid w:val="00E94C57"/>
    <w:rsid w:val="00EB3CC7"/>
    <w:rsid w:val="00F20C70"/>
    <w:rsid w:val="00F215BF"/>
    <w:rsid w:val="00F335D0"/>
    <w:rsid w:val="00F84CC1"/>
    <w:rsid w:val="00FB334D"/>
    <w:rsid w:val="00FB7304"/>
    <w:rsid w:val="00FC75A2"/>
    <w:rsid w:val="00FD0FEE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BF9E"/>
  <w15:chartTrackingRefBased/>
  <w15:docId w15:val="{5EAD42AE-B06B-4CB3-AF22-129CACE2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87"/>
  </w:style>
  <w:style w:type="paragraph" w:styleId="Footer">
    <w:name w:val="footer"/>
    <w:basedOn w:val="Normal"/>
    <w:link w:val="FooterChar"/>
    <w:uiPriority w:val="99"/>
    <w:unhideWhenUsed/>
    <w:rsid w:val="00B8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87"/>
  </w:style>
  <w:style w:type="paragraph" w:styleId="BalloonText">
    <w:name w:val="Balloon Text"/>
    <w:basedOn w:val="Normal"/>
    <w:link w:val="BalloonTextChar"/>
    <w:uiPriority w:val="99"/>
    <w:semiHidden/>
    <w:unhideWhenUsed/>
    <w:rsid w:val="0044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 Birsching</cp:lastModifiedBy>
  <cp:revision>2</cp:revision>
  <cp:lastPrinted>2018-01-06T16:08:00Z</cp:lastPrinted>
  <dcterms:created xsi:type="dcterms:W3CDTF">2018-02-27T21:40:00Z</dcterms:created>
  <dcterms:modified xsi:type="dcterms:W3CDTF">2018-02-27T21:40:00Z</dcterms:modified>
</cp:coreProperties>
</file>